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Załącznik nr 1</w:t>
        <w:br/>
        <w:t>do ogłoszenia Gminy Miejskiej Lubawa</w:t>
      </w:r>
    </w:p>
    <w:p>
      <w:pPr>
        <w:pStyle w:val="NoSpacing"/>
        <w:jc w:val="right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 xml:space="preserve">o otwartym naborze partnera </w:t>
      </w:r>
    </w:p>
    <w:p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Spacing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FORMULARZ OFERTY</w:t>
      </w:r>
    </w:p>
    <w:p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do otwartego konkursu na naboru na partnera, podmiotu spoza sektora finansów publicznych oraz niedziałającego w celu osiągnięcia zysku do projektu w ramach </w:t>
      </w:r>
      <w:r>
        <w:rPr>
          <w:b/>
          <w:bCs/>
          <w:sz w:val="20"/>
          <w:szCs w:val="20"/>
        </w:rPr>
        <w:t xml:space="preserve">Regionalnego Programu Operacyjnego Województwa Warmińsko-Mazurskiego na lata 2014 - 2020, Działania 2.1 </w:t>
      </w:r>
      <w:r>
        <w:rPr>
          <w:b/>
          <w:bCs/>
          <w:i/>
          <w:iCs/>
          <w:sz w:val="20"/>
          <w:szCs w:val="20"/>
        </w:rPr>
        <w:t xml:space="preserve">Zapewnienie równego dostępu do wysokiej jakości edukacji przedszkolnej </w:t>
      </w:r>
      <w:r>
        <w:rPr>
          <w:b/>
          <w:bCs/>
          <w:sz w:val="20"/>
          <w:szCs w:val="20"/>
        </w:rPr>
        <w:t xml:space="preserve">przygotowywanego na konkurs zamknięty nr RPWM.02.01.00-IZ-00-28-001/17 ogłoszony przez Zarząd Województwa Warmińsko-Mazurskiego. </w:t>
      </w:r>
    </w:p>
    <w:p>
      <w:pPr>
        <w:pStyle w:val="NoSpacing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pPr w:bottomFromText="0" w:horzAnchor="margin" w:leftFromText="141" w:rightFromText="141" w:tblpX="0" w:tblpY="175" w:topFromText="0" w:vertAnchor="text"/>
        <w:tblW w:w="946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944"/>
        <w:gridCol w:w="4519"/>
      </w:tblGrid>
      <w:tr>
        <w:trPr>
          <w:trHeight w:val="107" w:hRule="atLeast"/>
        </w:trPr>
        <w:tc>
          <w:tcPr>
            <w:tcW w:w="9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I. PODSTAWOWE DANE</w:t>
            </w:r>
          </w:p>
        </w:tc>
      </w:tr>
      <w:tr>
        <w:trPr>
          <w:trHeight w:val="109" w:hRule="atLeast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1.1. Nazwa podmiotu: 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09" w:hRule="atLeast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1.2. Forma organizacyjna: 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09" w:hRule="atLeast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1.3. NIP: 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47" w:hRule="atLeast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1.4. Numer KRS lub innego właściwego rejestru: 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09" w:hRule="atLeast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1.5. Regon: 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09" w:hRule="atLeast"/>
        </w:trPr>
        <w:tc>
          <w:tcPr>
            <w:tcW w:w="9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1.6. Adres siedziby: </w:t>
            </w:r>
          </w:p>
        </w:tc>
      </w:tr>
      <w:tr>
        <w:trPr>
          <w:trHeight w:val="109" w:hRule="atLeast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1.6.1.Województwo: 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09" w:hRule="atLeast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1.6.2 Miejscowość: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09" w:hRule="atLeast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1.6.3 Ulica: 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09" w:hRule="atLeast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1.6.4 Numer domu: 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09" w:hRule="atLeast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1.6.5 Numer lokalu: 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09" w:hRule="atLeast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1.6.6 Kod pocztowy: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09" w:hRule="atLeast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1.6.7 Adres poczty elektronicznej: 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09" w:hRule="atLeast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1.6.8 Adres strony internetowej: 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47" w:hRule="atLeast"/>
        </w:trPr>
        <w:tc>
          <w:tcPr>
            <w:tcW w:w="9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1.7. Osoba/osoby uprawnione do reprezentacji: </w:t>
            </w:r>
          </w:p>
        </w:tc>
      </w:tr>
      <w:tr>
        <w:trPr>
          <w:trHeight w:val="109" w:hRule="atLeast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1.7.1 Imię: 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09" w:hRule="atLeast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1.7.2 Nazwisko: 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09" w:hRule="atLeast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1.7.3 Numer telefonu: 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09" w:hRule="atLeast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1.7.4 Adres poczty elektronicznej: 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09" w:hRule="atLeast"/>
        </w:trPr>
        <w:tc>
          <w:tcPr>
            <w:tcW w:w="94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1.8. Osoba do kontaktów roboczych:</w:t>
            </w:r>
          </w:p>
        </w:tc>
      </w:tr>
      <w:tr>
        <w:trPr>
          <w:trHeight w:val="109" w:hRule="atLeast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1.8.1 Imię: 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09" w:hRule="atLeast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1.8.2 Nazwisko: 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09" w:hRule="atLeast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1.8.3 Numer telefonu: 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09" w:hRule="atLeast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1.8.4 Adres poczty elektronicznej: 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09" w:hRule="atLeast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1.9. Obszar prowadzenia działalności statutowej: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shd w:val="clear" w:color="auto" w:fill="D9D9D9" w:themeFill="background1" w:themeFillShade="d9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Działając w imieniu i na rzecz:</w:t>
      </w:r>
    </w:p>
    <w:p>
      <w:pPr>
        <w:pStyle w:val="NoSpacing"/>
        <w:shd w:val="clear" w:color="auto" w:fill="D9D9D9" w:themeFill="background1" w:themeFillShade="d9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…………………………………………………………………………………………………………………………</w:t>
      </w:r>
    </w:p>
    <w:p>
      <w:pPr>
        <w:pStyle w:val="NoSpacing"/>
        <w:shd w:val="clear" w:color="auto" w:fill="D9D9D9" w:themeFill="background1" w:themeFillShade="d9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oświadczam, że reprezentowany przeze mnie podmiot spełnia określone w ogłoszeniu o naborze warunki uczestnictwa w naborze tj.:</w:t>
      </w:r>
    </w:p>
    <w:p>
      <w:pPr>
        <w:pStyle w:val="Normal"/>
        <w:tabs>
          <w:tab w:val="left" w:pos="3536" w:leader="none"/>
        </w:tabs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ab/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 stanowi: podmiot niepubliczny  działający w obszarze aktywizacji społecznej i edukacji, który posiada siedzibę lub oddział lub samodzielną jednostkę organizacyjną mającą zdolność do samodzielnego zaciągania zobowiązań na terenie Gminy Miejskiej Lubawa lub wykaże, że prowadzi aktywne działania w obszarze edukacji na terenie Gminy Miejskiej Lubawa.</w:t>
      </w:r>
    </w:p>
    <w:p>
      <w:pPr>
        <w:pStyle w:val="Default"/>
        <w:spacing w:before="0" w:after="13"/>
        <w:jc w:val="both"/>
        <w:rPr>
          <w:color w:val="00000A"/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color w:val="00000A"/>
          <w:sz w:val="20"/>
          <w:szCs w:val="20"/>
        </w:rPr>
        <w:t>deklaruje gotowość do współpracy z Gminą Miejską Lubawa w celu wypracowania ostatecznej koncepcji realizacji projektu i jego wdrożenia – przedstawienie proponowanych rozwiązań w zakresie możliwości realizacji wskazanego wcześniej typu projektu w załączeniu;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3. deklaruje potencjalny wkład w realizację celu partnerstwa przez m.in. zasoby ludzkie, organizacyjne, techniczne lub finansowe.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color w:val="000000"/>
          <w:sz w:val="20"/>
          <w:szCs w:val="20"/>
        </w:rPr>
        <w:t xml:space="preserve">4. nie podlega wykluczeniu z możliwości otrzymania dofinansowania na podstawie przepisów i wytycznych, w szczególności </w:t>
      </w:r>
      <w:r>
        <w:rPr>
          <w:rFonts w:cs="Arial" w:ascii="Arial" w:hAnsi="Arial"/>
          <w:sz w:val="20"/>
          <w:szCs w:val="20"/>
          <w:lang w:eastAsia="pl-PL"/>
        </w:rPr>
        <w:t xml:space="preserve">art. 207 ust. 4 Ustawy z dnia 27 sierpnia 2009 r. o finansach publicznych (Dz. U. z 2013, poz. 885, z późn. zm.), z zastrzeżeniem art. 207 ust. 7 tej Ustawy, </w:t>
      </w:r>
      <w:r>
        <w:rPr>
          <w:rFonts w:cs="Arial" w:ascii="Arial" w:hAnsi="Arial"/>
          <w:color w:val="000000"/>
          <w:sz w:val="20"/>
          <w:szCs w:val="20"/>
        </w:rPr>
        <w:t xml:space="preserve">a jego działania są zgodne z celami partnerstwa. </w:t>
      </w:r>
    </w:p>
    <w:p>
      <w:pPr>
        <w:pStyle w:val="PlainText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5.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Arial" w:ascii="Arial" w:hAnsi="Arial"/>
          <w:sz w:val="20"/>
          <w:szCs w:val="20"/>
        </w:rPr>
        <w:t>posiada doświadczenie w realizacji projektów w zakresie działań edukacyjnych. W załączeniu właściwe dokumenty potwierdzające spełnienie tego warunku (numery umów o dofinansowanie, kwotę dofinansowania z wkładem własnym wraz z oświadczeniem o prawidłowym zrealizowaniu wykazanych umów).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prowadzi działalność statutową zgodną z zadaniami określonymi w niniejszej ofercie współpracy i celami partnerstwa</w:t>
      </w:r>
    </w:p>
    <w:p>
      <w:pPr>
        <w:pStyle w:val="Normal"/>
        <w:widowControl w:val="false"/>
        <w:spacing w:lineRule="auto" w:line="240" w:before="0" w:after="0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</w:rPr>
        <w:t xml:space="preserve">7. nie zalega </w:t>
      </w:r>
      <w:r>
        <w:rPr>
          <w:rFonts w:cs="Arial" w:ascii="Arial" w:hAnsi="Arial"/>
          <w:sz w:val="20"/>
          <w:szCs w:val="20"/>
          <w:lang w:eastAsia="pl-PL"/>
        </w:rPr>
        <w:t>z opłacaniem podatków, lub uzyskał przewidziane prawem zwolnienie, odroczenie lub rozłożenie na raty zaległych płatności lub wstrzymanie w całości wykonania decyzji właściwego organu.</w:t>
      </w:r>
    </w:p>
    <w:p>
      <w:pPr>
        <w:pStyle w:val="Default"/>
        <w:jc w:val="both"/>
        <w:rPr>
          <w:rFonts w:ascii="Times New Roman" w:hAnsi="Times New Roman"/>
          <w:color w:val="00000A"/>
        </w:rPr>
      </w:pPr>
      <w:r>
        <w:rPr>
          <w:color w:val="00000A"/>
          <w:sz w:val="20"/>
          <w:szCs w:val="20"/>
          <w:lang w:eastAsia="pl-PL"/>
        </w:rPr>
        <w:t>8. nie zalega z opłacaniem składek na ubezpieczenia zdrowotne i społeczne, lub uzyskał przewidziane prawem zwolnienie, odroczenie lub rozłożenie na raty zaległych płatności lub wstrzymanie w całości wykonania decyzji właściwego organu.</w:t>
      </w:r>
      <w:r>
        <w:rPr>
          <w:rFonts w:ascii="Times New Roman" w:hAnsi="Times New Roman"/>
          <w:color w:val="00000A"/>
        </w:rPr>
        <w:t xml:space="preserve"> </w:t>
      </w:r>
    </w:p>
    <w:p>
      <w:pPr>
        <w:pStyle w:val="Default"/>
        <w:jc w:val="both"/>
        <w:rPr>
          <w:sz w:val="20"/>
          <w:szCs w:val="20"/>
        </w:rPr>
      </w:pPr>
      <w:r>
        <w:rPr>
          <w:rFonts w:cs="Times New Roman" w:ascii="Times New Roman" w:hAnsi="Times New Roman"/>
        </w:rPr>
        <w:t>9.</w:t>
      </w:r>
      <w:r>
        <w:rPr>
          <w:sz w:val="20"/>
          <w:szCs w:val="20"/>
        </w:rPr>
        <w:t xml:space="preserve">jest podmiotem, który nie dystrybuuje zysku lub nadwyżki bilansowej pomiędzy udziałowców, akcjonariuszy lub pracowników, ale przeznacza go na wzmocnienie potencjału przedsiębiorstwa jako kapitał niepodzielny </w:t>
      </w:r>
    </w:p>
    <w:p>
      <w:pPr>
        <w:pStyle w:val="Default"/>
        <w:spacing w:before="0" w:after="13"/>
        <w:jc w:val="both"/>
        <w:rPr>
          <w:rFonts w:ascii="Times New Roman" w:hAnsi="Times New Roman" w:cs="Times New Roman"/>
          <w:color w:val="00000A"/>
        </w:rPr>
      </w:pPr>
      <w:r>
        <w:rPr>
          <w:sz w:val="20"/>
          <w:szCs w:val="20"/>
        </w:rPr>
        <w:t>10 jest zarządzany na zasadach demokratycznych (w przypadku spółdzielni) albo co najmniej posiada ciało konsultacyjno-doradcze z udziałem pracowników lub innych interesariuszy, zaś wynagrodzenia kadry zarządzającej są ograniczone</w:t>
      </w:r>
      <w:r>
        <w:rPr>
          <w:rFonts w:cs="Times New Roman" w:ascii="Times New Roman" w:hAnsi="Times New Roman"/>
        </w:rPr>
        <w:t xml:space="preserve"> ,</w:t>
      </w:r>
      <w:r>
        <w:rPr>
          <w:rFonts w:cs="Times New Roman" w:ascii="Times New Roman" w:hAnsi="Times New Roman"/>
          <w:color w:val="00000A"/>
        </w:rPr>
        <w:t xml:space="preserve"> </w:t>
      </w:r>
    </w:p>
    <w:p>
      <w:pPr>
        <w:pStyle w:val="Default"/>
        <w:spacing w:before="0" w:after="13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NoSpacing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shd w:val="clear" w:color="auto" w:fill="D9D9D9" w:themeFill="background1" w:themeFillShade="d9"/>
        <w:jc w:val="both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 xml:space="preserve"> D</w:t>
      </w:r>
      <w:r>
        <w:rPr>
          <w:rFonts w:cs="Arial" w:ascii="Arial" w:hAnsi="Arial"/>
          <w:sz w:val="24"/>
          <w:szCs w:val="24"/>
        </w:rPr>
        <w:t>oświadczenie w realizacji projektów w zakresie działań edukacyjnych. Przez doświadczenie potencjalnego partnera rozumie się łączną wysokość budżetów zrealizowanych projektów edukacyjnych w okresie ostatnich trzech lat przed dniem złożenia oferty, a jeżeli okres prowadzenia działalności jest krótszy – w tym okresie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cs="Arial" w:ascii="Arial" w:hAnsi="Arial"/>
          <w:sz w:val="20"/>
          <w:szCs w:val="20"/>
        </w:rPr>
        <w:t>(punktacja 0 -50)</w:t>
      </w:r>
    </w:p>
    <w:tbl>
      <w:tblPr>
        <w:tblStyle w:val="Tabela-Siatka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64"/>
      </w:tblGrid>
      <w:tr>
        <w:trPr/>
        <w:tc>
          <w:tcPr>
            <w:tcW w:w="946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Spacing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shd w:val="clear" w:color="auto" w:fill="D9D9D9" w:themeFill="background1" w:themeFillShade="d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II. </w:t>
      </w:r>
      <w:r>
        <w:rPr>
          <w:rFonts w:cs="Arial" w:ascii="Arial" w:hAnsi="Arial"/>
          <w:sz w:val="20"/>
          <w:szCs w:val="20"/>
        </w:rPr>
        <w:t>Proponowany zakres współpracy z Gminą Miejską Lubawa w celu wypracowania ostatecznej koncepcji realizacji projektu i jego wdrożenia – przedstawienie proponowanych rozwiązań w zakresie możliwości realizacji wskazanego wcześniej typu projektu (punktacja 0 -40)</w:t>
      </w:r>
    </w:p>
    <w:tbl>
      <w:tblPr>
        <w:tblStyle w:val="Tabela-Siatka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64"/>
      </w:tblGrid>
      <w:tr>
        <w:trPr/>
        <w:tc>
          <w:tcPr>
            <w:tcW w:w="946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shd w:val="clear" w:color="auto" w:fill="D9D9D9" w:themeFill="background1" w:themeFillShade="d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III. </w:t>
      </w:r>
      <w:r>
        <w:rPr>
          <w:rFonts w:cs="Arial" w:ascii="Arial" w:hAnsi="Arial"/>
          <w:sz w:val="20"/>
          <w:szCs w:val="20"/>
        </w:rPr>
        <w:t>Wkład w realizację celu partnerstwa przez m.in. zasoby ludzkie, organizacyjne, techniczne lub finansowe (punktacja 0 -10)</w:t>
      </w:r>
    </w:p>
    <w:tbl>
      <w:tblPr>
        <w:tblStyle w:val="Tabela-Siatka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64"/>
      </w:tblGrid>
      <w:tr>
        <w:trPr/>
        <w:tc>
          <w:tcPr>
            <w:tcW w:w="9464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Załączniki:</w:t>
      </w:r>
      <w:r>
        <w:rPr/>
        <w:t xml:space="preserve"> 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a) aktualny odpis z KRS lub inny równoważny dokument potwierdzający status prawny i organizacyjny oraz umocowanie osób reprezentujących partnera(wystawione nie wcześniej niż 3 miesiące przed terminem składania ofert),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b) Sprawozdanie finansowe – bilans oraz rachunek zysków i strat za ostatni rok (sprawozdanie finansowe z działalności za 2015 rok) zgodnie z przepisami ustawy z dnia 29 września 1994 r. o rachunkowości (Dz. U. z 2016 r. poz.1047) lub uproszczone sprawozdanie finansowe – uproszczony bilans oraz rachunek zysków i strat (w przypadku instytucji niezobligowanych do sporządzenia dokumentów o których mowa w niniejszym punkcie).</w:t>
      </w:r>
    </w:p>
    <w:p>
      <w:pPr>
        <w:pStyle w:val="Normal"/>
        <w:spacing w:lineRule="auto" w:line="240"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c)Oświadczenie o niepodleganiu wykluczeniu z możliwości ubiegania się o dofinansowanie</w:t>
      </w:r>
    </w:p>
    <w:p>
      <w:pPr>
        <w:pStyle w:val="Normal"/>
        <w:spacing w:lineRule="auto" w:line="240"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d)Oświadczenie o nieposiadaniu żadnych zaległości wobec Zakładu Ubezpieczeń Społecznych i Urzędu Skarbowego oraz jednostek samorządu terytorialnego tytułem zobowiązań publiczno – prawnych;</w:t>
      </w:r>
    </w:p>
    <w:p>
      <w:pPr>
        <w:pStyle w:val="Normal"/>
        <w:spacing w:lineRule="auto" w:line="240"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e)Dokumenty dotyczące wykazania zgodności profilu działalności Oferenta z celami partnerstwa oraz potwierdzenia oferowanego wkładu potencjalnego Oferenta w realizację projektu (zasoby).</w:t>
      </w:r>
    </w:p>
    <w:p>
      <w:pPr>
        <w:pStyle w:val="Normal"/>
        <w:spacing w:lineRule="auto" w:line="240"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f)Prezentacja proponowanych rozwiązań w zakresie możliwości realizacji wskazanego wcześniej typu projektu;</w:t>
      </w:r>
    </w:p>
    <w:p>
      <w:pPr>
        <w:pStyle w:val="PlainText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g) Dokumenty potwierdzające posiadane doświadczenie (numery umów o dofinansowanie, kwotę dofinansowania z wkładem własnym wraz z oświadczeniem o prawidłowym zrealizowaniu wykazanych umów).</w:t>
      </w:r>
    </w:p>
    <w:p>
      <w:pPr>
        <w:pStyle w:val="Normal"/>
        <w:spacing w:lineRule="auto" w:line="240" w:before="0" w:after="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Oświadczam/y, że: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a) zapoznałem(-am)/liśmy się z treścią ogłoszenia o naborze partnera i akceptuję/emy jego zapisy i nie wnoszę/imy uwag do jego treści,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>b)będą/będziemy aktywnie uczestniczyć w opracowaniu koncepcji wdrażania projektu i dokumentów z nim związanych, w zakresie nie mniejszym niż zaproponowany w ofercie,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cs="Arial" w:ascii="Arial" w:hAnsi="Arial"/>
          <w:sz w:val="20"/>
          <w:szCs w:val="20"/>
          <w:lang w:eastAsia="pl-PL"/>
        </w:rPr>
        <w:t xml:space="preserve">c) wyrażam/y zgodę na przetwarzanie moich/naszych danych osobowych wyłącznie do celów przeprowadzenia niniejszej procedury konkursowej na wybór Partnerów zgodnie z Ustawą </w:t>
        <w:br/>
        <w:t>z dnia 29 sierpnia 1997 r. o ochronie danych osobowych (tekst jednolity: Dz. U . 2014 r., poz. 1182, z późn. zm.).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</w:t>
      </w:r>
    </w:p>
    <w:p>
      <w:pPr>
        <w:pStyle w:val="NoSpacing"/>
        <w:jc w:val="right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 xml:space="preserve">Miejscowość, data i podpis </w:t>
      </w:r>
    </w:p>
    <w:p>
      <w:pPr>
        <w:pStyle w:val="NoSpacing"/>
        <w:jc w:val="right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  <w:t>osoby uprawnionej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418" w:right="1133" w:header="0" w:top="851" w:footer="709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ucida Grande CE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2102710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6fa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556e0"/>
    <w:rPr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556e0"/>
    <w:rPr>
      <w:sz w:val="22"/>
      <w:szCs w:val="2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45434"/>
    <w:rPr>
      <w:sz w:val="18"/>
      <w:szCs w:val="18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45434"/>
    <w:rPr>
      <w:sz w:val="24"/>
      <w:szCs w:val="24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45434"/>
    <w:rPr>
      <w:b/>
      <w:bCs/>
      <w:sz w:val="24"/>
      <w:szCs w:val="24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45434"/>
    <w:rPr>
      <w:rFonts w:ascii="Lucida Grande CE" w:hAnsi="Lucida Grande CE" w:cs="Lucida Grande CE"/>
      <w:sz w:val="18"/>
      <w:szCs w:val="18"/>
      <w:lang w:eastAsia="en-US"/>
    </w:rPr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d33477"/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character" w:styleId="ListLabel1">
    <w:name w:val="ListLabel 1"/>
    <w:qFormat/>
    <w:rPr>
      <w:color w:val="00000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7b6fa3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paragraph" w:styleId="ListParagraph">
    <w:name w:val="List Paragraph"/>
    <w:basedOn w:val="Normal"/>
    <w:uiPriority w:val="34"/>
    <w:qFormat/>
    <w:rsid w:val="007b6fa3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9556e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556e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45434"/>
    <w:pPr>
      <w:spacing w:lineRule="auto" w:line="240"/>
    </w:pPr>
    <w:rPr>
      <w:sz w:val="24"/>
      <w:szCs w:val="24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e45434"/>
    <w:pPr/>
    <w:rPr>
      <w:b/>
      <w:bCs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45434"/>
    <w:pPr>
      <w:spacing w:lineRule="auto" w:line="240" w:before="0" w:after="0"/>
    </w:pPr>
    <w:rPr>
      <w:rFonts w:ascii="Lucida Grande CE" w:hAnsi="Lucida Grande CE" w:cs="Lucida Grande C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1d55a3"/>
    <w:pPr>
      <w:spacing w:lineRule="auto" w:line="240" w:beforeAutospacing="1" w:afterAutospacing="1"/>
    </w:pPr>
    <w:rPr>
      <w:rFonts w:ascii="Times" w:hAnsi="Times" w:eastAsia="Calibri" w:eastAsiaTheme="minorHAnsi"/>
      <w:sz w:val="20"/>
      <w:szCs w:val="20"/>
      <w:lang w:eastAsia="pl-PL"/>
    </w:rPr>
  </w:style>
  <w:style w:type="paragraph" w:styleId="Default" w:customStyle="1">
    <w:name w:val="Default"/>
    <w:qFormat/>
    <w:rsid w:val="00dd7746"/>
    <w:pPr>
      <w:widowControl/>
      <w:bidi w:val="0"/>
      <w:jc w:val="left"/>
    </w:pPr>
    <w:rPr>
      <w:rFonts w:ascii="Arial" w:hAnsi="Arial" w:eastAsia="Calibri" w:cs="Arial" w:eastAsiaTheme="minorHAnsi"/>
      <w:color w:val="000000"/>
      <w:sz w:val="24"/>
      <w:szCs w:val="24"/>
      <w:lang w:eastAsia="en-US" w:val="pl-PL" w:bidi="ar-SA"/>
    </w:rPr>
  </w:style>
  <w:style w:type="paragraph" w:styleId="PlainText">
    <w:name w:val="Plain Text"/>
    <w:basedOn w:val="Normal"/>
    <w:link w:val="ZwykytekstZnak"/>
    <w:uiPriority w:val="99"/>
    <w:unhideWhenUsed/>
    <w:qFormat/>
    <w:rsid w:val="00d33477"/>
    <w:pPr>
      <w:spacing w:lineRule="auto" w:line="240" w:before="0" w:after="0"/>
    </w:pPr>
    <w:rPr>
      <w:rFonts w:ascii="Consolas" w:hAnsi="Consolas" w:eastAsia="Calibri" w:cs="" w:cstheme="minorBidi" w:eastAsiaTheme="minorHAnsi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556e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A3F7-1E03-4857-9834-5238D09E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LibreOffice/5.3.1.2$Windows_X86_64 LibreOffice_project/e80a0e0fd1875e1696614d24c32df0f95f03deb2</Application>
  <Pages>3</Pages>
  <Words>838</Words>
  <Characters>5721</Characters>
  <CharactersWithSpaces>6538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2017-04-05T18:12:00Z</dcterms:created>
  <dc:creator>mkrolikowska</dc:creator>
  <dc:description/>
  <dc:language>pl-PL</dc:language>
  <cp:lastModifiedBy/>
  <dcterms:modified xsi:type="dcterms:W3CDTF">2017-04-05T20:16:09Z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